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473" w:rsidRDefault="00D74776" w:rsidP="00481473">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Each week (starting week 3</w:t>
      </w:r>
      <w:r w:rsidR="00481473">
        <w:rPr>
          <w:rFonts w:ascii="Arial" w:hAnsi="Arial" w:cs="Arial"/>
          <w:color w:val="414141"/>
          <w:sz w:val="21"/>
          <w:szCs w:val="21"/>
        </w:rPr>
        <w:t xml:space="preserve"> of classes), you should read the posts/articles written by the reporter in order to understand how journalists use social media and the types of information they need from PR practitioners.  </w:t>
      </w:r>
      <w:r w:rsidR="003C0AA8">
        <w:rPr>
          <w:rFonts w:ascii="Arial" w:hAnsi="Arial" w:cs="Arial"/>
          <w:color w:val="414141"/>
          <w:sz w:val="21"/>
          <w:szCs w:val="21"/>
        </w:rPr>
        <w:t>Choose a specific journalist and f</w:t>
      </w:r>
      <w:r w:rsidR="00F2018E">
        <w:rPr>
          <w:rFonts w:ascii="Arial" w:hAnsi="Arial" w:cs="Arial"/>
          <w:color w:val="414141"/>
          <w:sz w:val="21"/>
          <w:szCs w:val="21"/>
        </w:rPr>
        <w:t xml:space="preserve">ollow them on either Twitter, </w:t>
      </w:r>
      <w:r w:rsidR="003C0AA8">
        <w:rPr>
          <w:rFonts w:ascii="Arial" w:hAnsi="Arial" w:cs="Arial"/>
          <w:color w:val="414141"/>
          <w:sz w:val="21"/>
          <w:szCs w:val="21"/>
        </w:rPr>
        <w:t>Facebook</w:t>
      </w:r>
      <w:r w:rsidR="00F2018E">
        <w:rPr>
          <w:rFonts w:ascii="Arial" w:hAnsi="Arial" w:cs="Arial"/>
          <w:color w:val="414141"/>
          <w:sz w:val="21"/>
          <w:szCs w:val="21"/>
        </w:rPr>
        <w:t>, or Snapchat</w:t>
      </w:r>
      <w:bookmarkStart w:id="0" w:name="_GoBack"/>
      <w:bookmarkEnd w:id="0"/>
      <w:r w:rsidR="003C0AA8">
        <w:rPr>
          <w:rFonts w:ascii="Arial" w:hAnsi="Arial" w:cs="Arial"/>
          <w:color w:val="414141"/>
          <w:sz w:val="21"/>
          <w:szCs w:val="21"/>
        </w:rPr>
        <w:t xml:space="preserve">. </w:t>
      </w:r>
      <w:r w:rsidR="00481473">
        <w:rPr>
          <w:rFonts w:ascii="Arial" w:hAnsi="Arial" w:cs="Arial"/>
          <w:color w:val="414141"/>
          <w:sz w:val="21"/>
          <w:szCs w:val="21"/>
        </w:rPr>
        <w:t>At least three times during the semester, you should interact with the reporter (e.g. retweet, comment, hashtag, etc…) through their social media posts (something more than just liking their posts). Your assignment will include turning in screenshots of these interactions as well as 350-400 word written reflection paper of how your following of the journalist informs the practice of sports public relations.  </w:t>
      </w:r>
    </w:p>
    <w:p w:rsidR="00481473" w:rsidRDefault="00481473" w:rsidP="00481473">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Before beginning the assignment, you should read: https://nismonline.org/how-social-media-has-changed-the-world-of-sports-journalism/.  We will talk about this article in class when we discuss online media.  </w:t>
      </w:r>
    </w:p>
    <w:p w:rsidR="00481473" w:rsidRDefault="00481473" w:rsidP="00481473">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If you aren't sure who to follow, you can find the reporter from several large sports media organizations that have a lot of social media interaction at: https://www.newswhip.com/2017/01/sports-reporters-social-media/.  You can follow any other reporter at these media organizations with a strong social media presence.  </w:t>
      </w:r>
    </w:p>
    <w:p w:rsidR="009A4032" w:rsidRDefault="009A4032"/>
    <w:sectPr w:rsidR="009A40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473"/>
    <w:rsid w:val="00215CF0"/>
    <w:rsid w:val="003C0AA8"/>
    <w:rsid w:val="00481473"/>
    <w:rsid w:val="009A4032"/>
    <w:rsid w:val="00D74776"/>
    <w:rsid w:val="00F20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1CBE"/>
  <w15:chartTrackingRefBased/>
  <w15:docId w15:val="{053160B3-4119-48A8-8A84-3757352C0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14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12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Indianapolis</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Gail Watson Gaidis</dc:creator>
  <cp:keywords/>
  <dc:description/>
  <cp:lastModifiedBy>Rebekah Gail Watson Gaidis</cp:lastModifiedBy>
  <cp:revision>5</cp:revision>
  <dcterms:created xsi:type="dcterms:W3CDTF">2018-05-01T19:34:00Z</dcterms:created>
  <dcterms:modified xsi:type="dcterms:W3CDTF">2018-09-04T14:49:00Z</dcterms:modified>
</cp:coreProperties>
</file>